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0C" w:rsidRPr="00CC7831" w:rsidRDefault="0083070C" w:rsidP="0083070C">
      <w:pPr>
        <w:tabs>
          <w:tab w:val="center" w:pos="4536"/>
          <w:tab w:val="right" w:pos="9072"/>
        </w:tabs>
        <w:spacing w:after="0" w:line="240" w:lineRule="auto"/>
        <w:jc w:val="right"/>
        <w:rPr>
          <w:rFonts w:cs="Calibri"/>
          <w:sz w:val="24"/>
          <w:szCs w:val="24"/>
          <w:lang w:val="en-US" w:eastAsia="de-DE"/>
        </w:rPr>
      </w:pPr>
      <w:bookmarkStart w:id="0" w:name="_GoBack"/>
      <w:bookmarkEnd w:id="0"/>
      <w:r w:rsidRPr="00CC7831">
        <w:rPr>
          <w:rFonts w:cs="Arial"/>
          <w:b/>
          <w:bCs/>
          <w:sz w:val="40"/>
          <w:szCs w:val="40"/>
          <w:lang w:val="en-US" w:eastAsia="de-DE"/>
        </w:rPr>
        <w:t>DASV</w:t>
      </w:r>
    </w:p>
    <w:p w:rsidR="0083070C" w:rsidRPr="00CC7831" w:rsidRDefault="0083070C" w:rsidP="0083070C">
      <w:pPr>
        <w:spacing w:after="0" w:line="240" w:lineRule="auto"/>
        <w:jc w:val="right"/>
        <w:rPr>
          <w:rFonts w:cs="Arial"/>
          <w:sz w:val="20"/>
          <w:szCs w:val="20"/>
          <w:lang w:val="en-US" w:eastAsia="de-DE"/>
        </w:rPr>
      </w:pPr>
      <w:bookmarkStart w:id="1" w:name="2"/>
      <w:bookmarkStart w:id="2" w:name="9"/>
      <w:bookmarkEnd w:id="1"/>
      <w:bookmarkEnd w:id="2"/>
      <w:r w:rsidRPr="00CC7831">
        <w:rPr>
          <w:rFonts w:cs="Arial"/>
          <w:sz w:val="20"/>
          <w:szCs w:val="20"/>
          <w:lang w:val="en-US" w:eastAsia="de-DE"/>
        </w:rPr>
        <w:t>Deutsche Anwalts- und</w:t>
      </w:r>
    </w:p>
    <w:p w:rsidR="0083070C" w:rsidRPr="00CC7831" w:rsidRDefault="0083070C" w:rsidP="0083070C">
      <w:pPr>
        <w:spacing w:after="0" w:line="240" w:lineRule="auto"/>
        <w:jc w:val="right"/>
        <w:rPr>
          <w:rFonts w:cs="Arial"/>
          <w:sz w:val="20"/>
          <w:szCs w:val="20"/>
          <w:lang w:val="en-US" w:eastAsia="de-DE"/>
        </w:rPr>
      </w:pPr>
      <w:r w:rsidRPr="00CC7831">
        <w:rPr>
          <w:rFonts w:cs="Arial"/>
          <w:sz w:val="20"/>
          <w:szCs w:val="20"/>
          <w:lang w:val="en-US" w:eastAsia="de-DE"/>
        </w:rPr>
        <w:t>Steuerberatervereinigung</w:t>
      </w:r>
    </w:p>
    <w:p w:rsidR="0083070C" w:rsidRPr="00CC7831" w:rsidRDefault="0083070C" w:rsidP="0083070C">
      <w:pPr>
        <w:spacing w:after="0" w:line="240" w:lineRule="auto"/>
        <w:jc w:val="right"/>
        <w:rPr>
          <w:rFonts w:cs="Arial"/>
          <w:sz w:val="20"/>
          <w:szCs w:val="20"/>
          <w:lang w:val="en-US" w:eastAsia="de-DE"/>
        </w:rPr>
      </w:pPr>
      <w:r w:rsidRPr="00CC7831">
        <w:rPr>
          <w:rFonts w:cs="Arial"/>
          <w:sz w:val="20"/>
          <w:szCs w:val="20"/>
          <w:lang w:val="en-US" w:eastAsia="de-DE"/>
        </w:rPr>
        <w:t>für die mittelständische</w:t>
      </w:r>
    </w:p>
    <w:p w:rsidR="0083070C" w:rsidRPr="00CC7831" w:rsidRDefault="0083070C" w:rsidP="0083070C">
      <w:pPr>
        <w:spacing w:after="0" w:line="240" w:lineRule="auto"/>
        <w:jc w:val="right"/>
        <w:rPr>
          <w:rFonts w:cs="Arial"/>
          <w:sz w:val="20"/>
          <w:szCs w:val="20"/>
          <w:lang w:val="en-US" w:eastAsia="de-DE"/>
        </w:rPr>
      </w:pPr>
      <w:r w:rsidRPr="00CC7831">
        <w:rPr>
          <w:rFonts w:cs="Arial"/>
          <w:sz w:val="20"/>
          <w:szCs w:val="20"/>
          <w:lang w:val="en-US" w:eastAsia="de-DE"/>
        </w:rPr>
        <w:t>Wirtschaft e. V.</w:t>
      </w:r>
    </w:p>
    <w:p w:rsidR="0083070C" w:rsidRDefault="0083070C" w:rsidP="0083070C">
      <w:pPr>
        <w:spacing w:after="0" w:line="360" w:lineRule="auto"/>
        <w:jc w:val="both"/>
        <w:outlineLvl w:val="0"/>
        <w:rPr>
          <w:rFonts w:cs="Arial"/>
          <w:b/>
          <w:bCs/>
          <w:kern w:val="36"/>
          <w:lang w:eastAsia="de-DE"/>
        </w:rPr>
      </w:pPr>
    </w:p>
    <w:p w:rsidR="00B84A80" w:rsidRDefault="00B84A80" w:rsidP="0083070C">
      <w:pPr>
        <w:spacing w:after="0" w:line="360" w:lineRule="auto"/>
        <w:jc w:val="both"/>
        <w:outlineLvl w:val="0"/>
        <w:rPr>
          <w:rFonts w:cs="Arial"/>
          <w:b/>
          <w:bCs/>
          <w:kern w:val="36"/>
          <w:lang w:eastAsia="de-DE"/>
        </w:rPr>
      </w:pPr>
      <w:r w:rsidRPr="0083070C">
        <w:rPr>
          <w:rFonts w:cs="Arial"/>
          <w:b/>
          <w:bCs/>
          <w:kern w:val="36"/>
          <w:lang w:eastAsia="de-DE"/>
        </w:rPr>
        <w:t>Link zur OS-Plattform ist auch bei gewe</w:t>
      </w:r>
      <w:r w:rsidR="0083070C">
        <w:rPr>
          <w:rFonts w:cs="Arial"/>
          <w:b/>
          <w:bCs/>
          <w:kern w:val="36"/>
          <w:lang w:eastAsia="de-DE"/>
        </w:rPr>
        <w:t>rblichen Ebay-Angeboten Pflicht</w:t>
      </w:r>
    </w:p>
    <w:p w:rsidR="0083070C" w:rsidRDefault="0083070C" w:rsidP="0083070C">
      <w:pPr>
        <w:spacing w:after="0" w:line="360" w:lineRule="auto"/>
        <w:jc w:val="both"/>
        <w:outlineLvl w:val="0"/>
        <w:rPr>
          <w:rFonts w:cs="Arial"/>
          <w:b/>
          <w:bCs/>
          <w:kern w:val="36"/>
          <w:lang w:eastAsia="de-DE"/>
        </w:rPr>
      </w:pPr>
    </w:p>
    <w:p w:rsidR="0083070C" w:rsidRDefault="0083070C" w:rsidP="0083070C">
      <w:pPr>
        <w:spacing w:after="0" w:line="360" w:lineRule="auto"/>
        <w:rPr>
          <w:rFonts w:cs="Arial"/>
        </w:rPr>
      </w:pPr>
      <w:r>
        <w:rPr>
          <w:rFonts w:cs="Arial"/>
        </w:rPr>
        <w:t xml:space="preserve">ein Artikel von Herrn Rechtsanwalt </w:t>
      </w:r>
      <w:r w:rsidR="00AF2EA1">
        <w:rPr>
          <w:rFonts w:cs="Arial"/>
        </w:rPr>
        <w:t>Wagner</w:t>
      </w:r>
      <w:r>
        <w:rPr>
          <w:rFonts w:cs="Arial"/>
        </w:rPr>
        <w:t xml:space="preserve"> und Rechtsanwalt Thorsten Dohmen, Saarbrücken </w:t>
      </w:r>
    </w:p>
    <w:p w:rsidR="0083070C" w:rsidRPr="0083070C" w:rsidRDefault="0083070C" w:rsidP="0083070C">
      <w:pPr>
        <w:spacing w:after="0" w:line="360" w:lineRule="auto"/>
        <w:jc w:val="both"/>
        <w:outlineLvl w:val="0"/>
        <w:rPr>
          <w:rFonts w:cs="Arial"/>
          <w:b/>
          <w:bCs/>
          <w:kern w:val="36"/>
          <w:lang w:eastAsia="de-DE"/>
        </w:rPr>
      </w:pPr>
    </w:p>
    <w:p w:rsidR="00B84A80" w:rsidRPr="0083070C" w:rsidRDefault="00B84A80" w:rsidP="0083070C">
      <w:pPr>
        <w:spacing w:after="0" w:line="360" w:lineRule="auto"/>
        <w:jc w:val="both"/>
        <w:outlineLvl w:val="1"/>
        <w:rPr>
          <w:rFonts w:cs="Arial"/>
          <w:b/>
          <w:bCs/>
          <w:lang w:eastAsia="de-DE"/>
        </w:rPr>
      </w:pPr>
      <w:r w:rsidRPr="0083070C">
        <w:rPr>
          <w:rFonts w:cs="Arial"/>
          <w:b/>
          <w:bCs/>
          <w:lang w:eastAsia="de-DE"/>
        </w:rPr>
        <w:t>Hierauf wies das OLG Hamm mit Beschluss vom 3. August 2017 hin. Artikel 14 der europäischen Online Dispute Resolution-Verordnung (ODR-Verordnung) verpflichtet in der EU niedergelassene Unterneh</w:t>
      </w:r>
      <w:r w:rsidR="0083070C">
        <w:rPr>
          <w:rFonts w:cs="Arial"/>
          <w:b/>
          <w:bCs/>
          <w:lang w:eastAsia="de-DE"/>
        </w:rPr>
        <w:t>mer und Online-Marktplätze, die</w:t>
      </w:r>
      <w:r w:rsidRPr="0083070C">
        <w:rPr>
          <w:rFonts w:cs="Arial"/>
          <w:b/>
          <w:bCs/>
          <w:lang w:eastAsia="de-DE"/>
        </w:rPr>
        <w:t xml:space="preserve"> Online- Kaufverträge oder Online- Dienstleistungsverträge eingehen, auf ihren Websites einen Link zur sogenannten OS-Plattform einzustellen. Diese Plattform wurde durch die Europäische Kommission eingerichtet und dient der Vermittlung von Verbrauchern an die jeweils zuständigen Schlichtungsstellen für die außergerichtliche Streitbeilegung.</w:t>
      </w:r>
    </w:p>
    <w:p w:rsidR="0083070C" w:rsidRDefault="0083070C" w:rsidP="0083070C">
      <w:pPr>
        <w:spacing w:after="0" w:line="360" w:lineRule="auto"/>
        <w:jc w:val="both"/>
        <w:rPr>
          <w:rFonts w:cs="Arial"/>
          <w:lang w:eastAsia="de-DE"/>
        </w:rPr>
      </w:pPr>
    </w:p>
    <w:p w:rsidR="0083070C" w:rsidRDefault="00B84A80" w:rsidP="0083070C">
      <w:pPr>
        <w:spacing w:after="0" w:line="360" w:lineRule="auto"/>
        <w:jc w:val="both"/>
        <w:rPr>
          <w:rFonts w:cs="Arial"/>
          <w:lang w:eastAsia="de-DE"/>
        </w:rPr>
      </w:pPr>
      <w:r w:rsidRPr="0083070C">
        <w:rPr>
          <w:rFonts w:cs="Arial"/>
          <w:lang w:eastAsia="de-DE"/>
        </w:rPr>
        <w:t>Die Beklagte in dem einstweiligen Verfügungsverfahren argumentierte, die ODR-Verordnung regele keine Angebote auf Handelsplattformen wie Ebay. Demgegenüber vertrat das Gericht die Auffassung, Sinn und Zweck der Verordnung gebiete ein weites Verständnis der Hinweispflicht. Der ausdrücklich geregelten Verpflichtung für Online-Marktplätze könne nicht im Umkehrschluss entnommen werden, dass einzelne Angebote auf Handelsplattformen und einzelne Anbieter von der Hinweispflicht ausgenommen sein sollen. Vielmehr würden auch diese von dem Begriff „Website“ erfasst.</w:t>
      </w:r>
    </w:p>
    <w:p w:rsidR="0083070C" w:rsidRDefault="0083070C" w:rsidP="0083070C">
      <w:pPr>
        <w:spacing w:after="0" w:line="360" w:lineRule="auto"/>
        <w:jc w:val="both"/>
        <w:rPr>
          <w:rFonts w:cs="Arial"/>
          <w:lang w:eastAsia="de-DE"/>
        </w:rPr>
      </w:pPr>
    </w:p>
    <w:p w:rsidR="0083070C" w:rsidRDefault="00B84A80" w:rsidP="0083070C">
      <w:pPr>
        <w:spacing w:after="0" w:line="360" w:lineRule="auto"/>
        <w:jc w:val="both"/>
        <w:rPr>
          <w:rFonts w:cs="Arial"/>
          <w:lang w:eastAsia="de-DE"/>
        </w:rPr>
      </w:pPr>
      <w:r w:rsidRPr="0083070C">
        <w:rPr>
          <w:rFonts w:cs="Arial"/>
          <w:lang w:eastAsia="de-DE"/>
        </w:rPr>
        <w:t>Im Übrigen genüge der rein textliche Hinweis in den AGB der Beklagte nicht, da die Verordnung ausdrücklich einen „Link“ verlangt.</w:t>
      </w:r>
    </w:p>
    <w:p w:rsidR="0083070C" w:rsidRDefault="0083070C" w:rsidP="0083070C">
      <w:pPr>
        <w:spacing w:after="0" w:line="360" w:lineRule="auto"/>
        <w:jc w:val="both"/>
        <w:rPr>
          <w:rFonts w:cs="Arial"/>
          <w:lang w:eastAsia="de-DE"/>
        </w:rPr>
      </w:pPr>
    </w:p>
    <w:p w:rsidR="00B84A80" w:rsidRPr="0083070C" w:rsidRDefault="00B84A80" w:rsidP="0083070C">
      <w:pPr>
        <w:spacing w:after="0" w:line="360" w:lineRule="auto"/>
        <w:jc w:val="both"/>
        <w:rPr>
          <w:rFonts w:cs="Arial"/>
          <w:lang w:eastAsia="de-DE"/>
        </w:rPr>
      </w:pPr>
      <w:r w:rsidRPr="0083070C">
        <w:rPr>
          <w:rFonts w:cs="Arial"/>
          <w:b/>
          <w:bCs/>
          <w:lang w:eastAsia="de-DE"/>
        </w:rPr>
        <w:t xml:space="preserve">Fazit: </w:t>
      </w:r>
    </w:p>
    <w:p w:rsidR="0083070C" w:rsidRDefault="00B84A80" w:rsidP="0083070C">
      <w:pPr>
        <w:spacing w:after="0" w:line="360" w:lineRule="auto"/>
        <w:jc w:val="both"/>
        <w:rPr>
          <w:rFonts w:cs="Arial"/>
          <w:lang w:eastAsia="de-DE"/>
        </w:rPr>
      </w:pPr>
      <w:r w:rsidRPr="0083070C">
        <w:rPr>
          <w:rFonts w:cs="Arial"/>
          <w:lang w:eastAsia="de-DE"/>
        </w:rPr>
        <w:t>Wer gewerblicher Händler auf Handelsplattformen aktiv ist, muss ebenso wie Betreiber eigenständiger Webshops einen Link auf die OS-Plattform der Kommission bereitstellen. Dies gilt im Übrigen auch dann, wenn der Händler nicht an der außergerichtlichen Streitbeilegung teilnehmen möchte.</w:t>
      </w:r>
    </w:p>
    <w:p w:rsidR="0083070C" w:rsidRDefault="0083070C" w:rsidP="0083070C">
      <w:pPr>
        <w:spacing w:after="0" w:line="360" w:lineRule="auto"/>
        <w:jc w:val="both"/>
        <w:rPr>
          <w:rFonts w:cs="Arial"/>
          <w:lang w:eastAsia="de-DE"/>
        </w:rPr>
      </w:pPr>
    </w:p>
    <w:p w:rsidR="00B84A80" w:rsidRPr="0083070C" w:rsidRDefault="00B84A80" w:rsidP="0083070C">
      <w:pPr>
        <w:spacing w:after="0" w:line="360" w:lineRule="auto"/>
        <w:jc w:val="both"/>
        <w:rPr>
          <w:rFonts w:cs="Arial"/>
          <w:lang w:eastAsia="de-DE"/>
        </w:rPr>
      </w:pPr>
      <w:r w:rsidRPr="0083070C">
        <w:rPr>
          <w:rFonts w:cs="Arial"/>
          <w:lang w:eastAsia="de-DE"/>
        </w:rPr>
        <w:t>Ein Verstoß gegen die Hinweispflicht kann eine Abmahnung nach sich ziehen und somit Kosten auslösen, welche wahrlich in keinem Verhältnis zu dem denkbar geringen Aufwand einer Verlinkung stehen.</w:t>
      </w:r>
    </w:p>
    <w:p w:rsidR="0083070C" w:rsidRDefault="00B84A80" w:rsidP="0083070C">
      <w:pPr>
        <w:spacing w:after="0" w:line="240" w:lineRule="auto"/>
        <w:jc w:val="both"/>
        <w:rPr>
          <w:rFonts w:cs="Arial"/>
          <w:lang w:eastAsia="de-DE"/>
        </w:rPr>
      </w:pPr>
      <w:hyperlink r:id="rId6" w:tgtFrame="_blank" w:tooltip="Öffnet einen externen Link in einem neuen Fenster" w:history="1">
        <w:r w:rsidRPr="0083070C">
          <w:rPr>
            <w:rFonts w:cs="Arial"/>
            <w:color w:val="0000FF"/>
            <w:u w:val="single"/>
            <w:lang w:eastAsia="de-DE"/>
          </w:rPr>
          <w:t>http://www.olg-hamm.nrw.de/behoerde/presse/pressemitteilung_archiv/02_aktuelle_mitteilungen/106-17-OS-Plattform-gewerbliche-eBay-Angeboten.pdf</w:t>
        </w:r>
      </w:hyperlink>
    </w:p>
    <w:p w:rsidR="0083070C" w:rsidRDefault="0083070C" w:rsidP="0083070C">
      <w:pPr>
        <w:spacing w:after="0" w:line="360" w:lineRule="auto"/>
        <w:jc w:val="both"/>
        <w:rPr>
          <w:rFonts w:cs="Arial"/>
          <w:lang w:eastAsia="de-DE"/>
        </w:rPr>
      </w:pPr>
    </w:p>
    <w:p w:rsidR="0083070C" w:rsidRDefault="0083070C" w:rsidP="0083070C">
      <w:pPr>
        <w:spacing w:after="0" w:line="360" w:lineRule="auto"/>
        <w:jc w:val="both"/>
        <w:rPr>
          <w:rFonts w:cs="Arial"/>
          <w:lang w:eastAsia="de-DE"/>
        </w:rPr>
      </w:pPr>
    </w:p>
    <w:p w:rsidR="0083070C" w:rsidRDefault="0083070C" w:rsidP="0083070C">
      <w:pPr>
        <w:spacing w:after="0" w:line="360" w:lineRule="auto"/>
        <w:jc w:val="both"/>
        <w:rPr>
          <w:rFonts w:cs="Arial"/>
          <w:lang w:eastAsia="de-DE"/>
        </w:rPr>
      </w:pPr>
    </w:p>
    <w:p w:rsidR="0083070C" w:rsidRPr="00CF6856" w:rsidRDefault="0083070C" w:rsidP="0083070C">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83070C" w:rsidRPr="00CF6856" w:rsidRDefault="0083070C" w:rsidP="0083070C">
      <w:pPr>
        <w:spacing w:after="0" w:line="240" w:lineRule="auto"/>
        <w:jc w:val="center"/>
        <w:rPr>
          <w:rFonts w:cs="Arial"/>
          <w:sz w:val="20"/>
        </w:rPr>
      </w:pPr>
    </w:p>
    <w:p w:rsidR="0083070C" w:rsidRPr="00CF6856" w:rsidRDefault="0083070C" w:rsidP="0083070C">
      <w:pPr>
        <w:spacing w:after="0" w:line="240" w:lineRule="auto"/>
        <w:jc w:val="both"/>
        <w:rPr>
          <w:rFonts w:cs="Arial"/>
          <w:sz w:val="20"/>
        </w:rPr>
      </w:pPr>
    </w:p>
    <w:p w:rsidR="0083070C" w:rsidRPr="00CF6856" w:rsidRDefault="0083070C" w:rsidP="0083070C">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83070C" w:rsidRPr="00CF6856" w:rsidRDefault="0083070C" w:rsidP="0083070C">
      <w:pPr>
        <w:spacing w:after="0" w:line="240" w:lineRule="auto"/>
        <w:jc w:val="both"/>
        <w:rPr>
          <w:rFonts w:cs="Arial"/>
          <w:sz w:val="20"/>
        </w:rPr>
      </w:pPr>
    </w:p>
    <w:p w:rsidR="0083070C" w:rsidRPr="00CF6856" w:rsidRDefault="0083070C" w:rsidP="0083070C">
      <w:pPr>
        <w:spacing w:after="0" w:line="240" w:lineRule="auto"/>
        <w:jc w:val="both"/>
        <w:rPr>
          <w:rFonts w:cs="Arial"/>
          <w:sz w:val="20"/>
        </w:rPr>
      </w:pPr>
      <w:r w:rsidRPr="00CF6856">
        <w:rPr>
          <w:rFonts w:cs="Arial"/>
          <w:sz w:val="20"/>
        </w:rPr>
        <w:t>Rechtsanwalt Manfred Wagner</w:t>
      </w:r>
    </w:p>
    <w:p w:rsidR="0083070C" w:rsidRPr="00CF6856" w:rsidRDefault="0083070C" w:rsidP="0083070C">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83070C" w:rsidRPr="00CF6856" w:rsidRDefault="0083070C" w:rsidP="0083070C">
      <w:pPr>
        <w:spacing w:after="0" w:line="240" w:lineRule="auto"/>
        <w:jc w:val="both"/>
        <w:rPr>
          <w:rFonts w:cs="Arial"/>
          <w:sz w:val="20"/>
        </w:rPr>
      </w:pPr>
      <w:r w:rsidRPr="00CF6856">
        <w:rPr>
          <w:rFonts w:cs="Arial"/>
          <w:sz w:val="20"/>
        </w:rPr>
        <w:t>Großherzog-Friedrich-Str. 40</w:t>
      </w:r>
    </w:p>
    <w:p w:rsidR="0083070C" w:rsidRPr="00CF6856" w:rsidRDefault="0083070C" w:rsidP="0083070C">
      <w:pPr>
        <w:spacing w:after="0" w:line="240" w:lineRule="auto"/>
        <w:jc w:val="both"/>
        <w:rPr>
          <w:rFonts w:cs="Arial"/>
          <w:sz w:val="20"/>
        </w:rPr>
      </w:pPr>
      <w:r w:rsidRPr="00CF6856">
        <w:rPr>
          <w:rFonts w:cs="Arial"/>
          <w:sz w:val="20"/>
        </w:rPr>
        <w:t>66111 Saarbrücken</w:t>
      </w:r>
    </w:p>
    <w:p w:rsidR="0083070C" w:rsidRPr="00CF6856" w:rsidRDefault="0083070C" w:rsidP="0083070C">
      <w:pPr>
        <w:spacing w:after="0" w:line="240" w:lineRule="auto"/>
        <w:jc w:val="both"/>
        <w:rPr>
          <w:rFonts w:cs="Arial"/>
          <w:sz w:val="20"/>
        </w:rPr>
      </w:pPr>
      <w:r w:rsidRPr="00CF6856">
        <w:rPr>
          <w:rFonts w:cs="Arial"/>
          <w:sz w:val="20"/>
        </w:rPr>
        <w:t xml:space="preserve"> </w:t>
      </w:r>
    </w:p>
    <w:p w:rsidR="0083070C" w:rsidRPr="00CF6856" w:rsidRDefault="0083070C" w:rsidP="0083070C">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83070C" w:rsidRPr="00CF6856" w:rsidRDefault="0083070C" w:rsidP="0083070C">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p w:rsidR="00D32887" w:rsidRDefault="00D32887" w:rsidP="0083070C">
      <w:pPr>
        <w:spacing w:after="0" w:line="360" w:lineRule="auto"/>
        <w:jc w:val="both"/>
      </w:pPr>
    </w:p>
    <w:sectPr w:rsidR="00D328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F8" w:rsidRDefault="006A37F8" w:rsidP="0083070C">
      <w:pPr>
        <w:spacing w:after="0" w:line="240" w:lineRule="auto"/>
      </w:pPr>
      <w:r>
        <w:separator/>
      </w:r>
    </w:p>
  </w:endnote>
  <w:endnote w:type="continuationSeparator" w:id="0">
    <w:p w:rsidR="006A37F8" w:rsidRDefault="006A37F8" w:rsidP="0083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F8" w:rsidRDefault="006A37F8" w:rsidP="0083070C">
      <w:pPr>
        <w:spacing w:after="0" w:line="240" w:lineRule="auto"/>
      </w:pPr>
      <w:r>
        <w:separator/>
      </w:r>
    </w:p>
  </w:footnote>
  <w:footnote w:type="continuationSeparator" w:id="0">
    <w:p w:rsidR="006A37F8" w:rsidRDefault="006A37F8" w:rsidP="0083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0C" w:rsidRPr="00CC7831" w:rsidRDefault="0083070C" w:rsidP="0083070C">
    <w:pPr>
      <w:tabs>
        <w:tab w:val="center" w:pos="4819"/>
        <w:tab w:val="right" w:pos="9071"/>
      </w:tabs>
      <w:jc w:val="center"/>
      <w:rPr>
        <w:sz w:val="24"/>
        <w:szCs w:val="20"/>
        <w:lang w:eastAsia="de-DE"/>
      </w:rPr>
    </w:pPr>
    <w:r>
      <w:rPr>
        <w:rFonts w:cs="Arial"/>
        <w:b/>
        <w:bCs/>
        <w:sz w:val="28"/>
        <w:szCs w:val="28"/>
        <w:lang w:eastAsia="de-DE"/>
      </w:rPr>
      <w:t>mittelstandsdepesche 09</w:t>
    </w:r>
    <w:r w:rsidRPr="00CC7831">
      <w:rPr>
        <w:rFonts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80"/>
    <w:rsid w:val="00076310"/>
    <w:rsid w:val="002E15AF"/>
    <w:rsid w:val="00370F80"/>
    <w:rsid w:val="006A37F8"/>
    <w:rsid w:val="0083070C"/>
    <w:rsid w:val="00A33431"/>
    <w:rsid w:val="00AF2EA1"/>
    <w:rsid w:val="00B84A80"/>
    <w:rsid w:val="00B94A82"/>
    <w:rsid w:val="00CC7831"/>
    <w:rsid w:val="00CF6856"/>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94BC21-B2AA-4996-AFAC-7F1C2EE5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B84A80"/>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B84A80"/>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84A80"/>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B84A80"/>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B84A80"/>
    <w:rPr>
      <w:rFonts w:cs="Times New Roman"/>
    </w:rPr>
  </w:style>
  <w:style w:type="paragraph" w:customStyle="1" w:styleId="align-justify">
    <w:name w:val="align-justify"/>
    <w:basedOn w:val="Standard"/>
    <w:rsid w:val="00B84A80"/>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B84A80"/>
    <w:rPr>
      <w:rFonts w:cs="Times New Roman"/>
      <w:color w:val="0000FF"/>
      <w:u w:val="single"/>
    </w:rPr>
  </w:style>
  <w:style w:type="paragraph" w:styleId="StandardWeb">
    <w:name w:val="Normal (Web)"/>
    <w:basedOn w:val="Standard"/>
    <w:uiPriority w:val="99"/>
    <w:semiHidden/>
    <w:unhideWhenUsed/>
    <w:rsid w:val="00B84A80"/>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830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83070C"/>
    <w:rPr>
      <w:rFonts w:cs="Times New Roman"/>
    </w:rPr>
  </w:style>
  <w:style w:type="paragraph" w:styleId="Fuzeile">
    <w:name w:val="footer"/>
    <w:basedOn w:val="Standard"/>
    <w:link w:val="FuzeileZchn"/>
    <w:uiPriority w:val="99"/>
    <w:unhideWhenUsed/>
    <w:rsid w:val="0083070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8307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964821">
      <w:marLeft w:val="0"/>
      <w:marRight w:val="0"/>
      <w:marTop w:val="0"/>
      <w:marBottom w:val="0"/>
      <w:divBdr>
        <w:top w:val="none" w:sz="0" w:space="0" w:color="auto"/>
        <w:left w:val="none" w:sz="0" w:space="0" w:color="auto"/>
        <w:bottom w:val="none" w:sz="0" w:space="0" w:color="auto"/>
        <w:right w:val="none" w:sz="0" w:space="0" w:color="auto"/>
      </w:divBdr>
      <w:divsChild>
        <w:div w:id="17189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g-hamm.nrw.de/behoerde/presse/pressemitteilung_archiv/02_aktuelle_mitteilungen/106-17-OS-Plattform-gewerbliche-eBay-Angebote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E29A95D2.dotm</Template>
  <TotalTime>0</TotalTime>
  <Pages>2</Pages>
  <Words>395</Words>
  <Characters>2494</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2017-10-02T06:48:00Z</dcterms:created>
  <dcterms:modified xsi:type="dcterms:W3CDTF">2017-10-02T06:48:00Z</dcterms:modified>
</cp:coreProperties>
</file>