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20" w:rsidRPr="00CC7831" w:rsidRDefault="004D4120" w:rsidP="004D4120">
      <w:pPr>
        <w:tabs>
          <w:tab w:val="center" w:pos="4536"/>
          <w:tab w:val="right" w:pos="9072"/>
        </w:tabs>
        <w:jc w:val="right"/>
        <w:rPr>
          <w:lang w:eastAsia="de-DE"/>
        </w:rPr>
      </w:pPr>
      <w:bookmarkStart w:id="0" w:name="_GoBack"/>
      <w:bookmarkEnd w:id="0"/>
      <w:r w:rsidRPr="00CC7831">
        <w:rPr>
          <w:rFonts w:ascii="Arial" w:hAnsi="Arial" w:cs="Arial"/>
          <w:b/>
          <w:bCs/>
          <w:sz w:val="40"/>
          <w:szCs w:val="40"/>
          <w:lang w:eastAsia="de-DE"/>
        </w:rPr>
        <w:t>DASV</w:t>
      </w:r>
    </w:p>
    <w:p w:rsidR="004D4120" w:rsidRPr="00CC7831" w:rsidRDefault="004D4120" w:rsidP="004D4120">
      <w:pPr>
        <w:jc w:val="right"/>
        <w:rPr>
          <w:rFonts w:ascii="Arial" w:hAnsi="Arial" w:cs="Arial"/>
          <w:sz w:val="20"/>
          <w:szCs w:val="20"/>
          <w:lang w:eastAsia="de-DE"/>
        </w:rPr>
      </w:pPr>
      <w:bookmarkStart w:id="1" w:name="2"/>
      <w:bookmarkStart w:id="2" w:name="9"/>
      <w:bookmarkEnd w:id="1"/>
      <w:bookmarkEnd w:id="2"/>
      <w:r w:rsidRPr="00CC7831">
        <w:rPr>
          <w:rFonts w:ascii="Arial" w:hAnsi="Arial" w:cs="Arial"/>
          <w:sz w:val="20"/>
          <w:szCs w:val="20"/>
          <w:lang w:eastAsia="de-DE"/>
        </w:rPr>
        <w:t>Deutsche Anwalts- und</w:t>
      </w:r>
    </w:p>
    <w:p w:rsidR="004D4120" w:rsidRPr="00CC7831" w:rsidRDefault="004D4120" w:rsidP="004D4120">
      <w:pPr>
        <w:jc w:val="right"/>
        <w:rPr>
          <w:rFonts w:ascii="Arial" w:hAnsi="Arial" w:cs="Arial"/>
          <w:sz w:val="20"/>
          <w:szCs w:val="20"/>
          <w:lang w:eastAsia="de-DE"/>
        </w:rPr>
      </w:pPr>
      <w:r w:rsidRPr="00CC7831">
        <w:rPr>
          <w:rFonts w:ascii="Arial" w:hAnsi="Arial" w:cs="Arial"/>
          <w:sz w:val="20"/>
          <w:szCs w:val="20"/>
          <w:lang w:eastAsia="de-DE"/>
        </w:rPr>
        <w:t>Steuerberatervereinigung</w:t>
      </w:r>
    </w:p>
    <w:p w:rsidR="004D4120" w:rsidRPr="00CC7831" w:rsidRDefault="004D4120" w:rsidP="004D4120">
      <w:pPr>
        <w:jc w:val="right"/>
        <w:rPr>
          <w:rFonts w:ascii="Arial" w:hAnsi="Arial" w:cs="Arial"/>
          <w:sz w:val="20"/>
          <w:szCs w:val="20"/>
          <w:lang w:eastAsia="de-DE"/>
        </w:rPr>
      </w:pPr>
      <w:r w:rsidRPr="00CC7831">
        <w:rPr>
          <w:rFonts w:ascii="Arial" w:hAnsi="Arial" w:cs="Arial"/>
          <w:sz w:val="20"/>
          <w:szCs w:val="20"/>
          <w:lang w:eastAsia="de-DE"/>
        </w:rPr>
        <w:t>für die mittelständische</w:t>
      </w:r>
    </w:p>
    <w:p w:rsidR="009F6B4E" w:rsidRPr="004D4120" w:rsidRDefault="004D4120" w:rsidP="004D4120">
      <w:pPr>
        <w:jc w:val="right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Wirtschaft e. V.</w:t>
      </w:r>
    </w:p>
    <w:p w:rsidR="007A0BC4" w:rsidRPr="007A0BC4" w:rsidRDefault="007A0BC4" w:rsidP="004D412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64A4" w:rsidRDefault="00962E02" w:rsidP="004D412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Veräußerungsgewinn bei einer </w:t>
      </w:r>
      <w:r w:rsidRPr="00962E02">
        <w:rPr>
          <w:rFonts w:ascii="Arial" w:hAnsi="Arial" w:cs="Arial"/>
          <w:b/>
          <w:bCs/>
          <w:sz w:val="22"/>
          <w:szCs w:val="22"/>
          <w:lang w:val="de-DE"/>
        </w:rPr>
        <w:t>Ferienwohnung</w:t>
      </w:r>
    </w:p>
    <w:p w:rsidR="004D4120" w:rsidRDefault="004D4120" w:rsidP="004D4120">
      <w:pPr>
        <w:spacing w:line="276" w:lineRule="auto"/>
        <w:jc w:val="both"/>
        <w:rPr>
          <w:rFonts w:ascii="Arial" w:hAnsi="Arial" w:cs="Arial"/>
        </w:rPr>
      </w:pPr>
    </w:p>
    <w:p w:rsidR="004D4120" w:rsidRPr="004D4120" w:rsidRDefault="004D4120" w:rsidP="004D41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4120">
        <w:rPr>
          <w:rFonts w:ascii="Arial" w:hAnsi="Arial" w:cs="Arial"/>
          <w:sz w:val="22"/>
          <w:szCs w:val="22"/>
        </w:rPr>
        <w:t>ein Artikel von Steuerberater Frank Zingelmann, Hamburg</w:t>
      </w:r>
    </w:p>
    <w:p w:rsidR="00962E02" w:rsidRPr="007A0BC4" w:rsidRDefault="00962E02" w:rsidP="004D41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962E02" w:rsidRDefault="00962E02" w:rsidP="004D41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W</w:t>
      </w:r>
      <w:r w:rsidRPr="00962E02">
        <w:rPr>
          <w:rFonts w:ascii="Arial" w:hAnsi="Arial" w:cs="Arial"/>
          <w:b/>
          <w:sz w:val="22"/>
          <w:szCs w:val="22"/>
          <w:lang w:val="de-DE"/>
        </w:rPr>
        <w:t>ird eine Immobilie innerhalb von 10 Jahren nach Anschaffung/Fertigstellung verkauft, ist ein evtl. Gewinn steuerpflichtig nach §23 EStG.</w:t>
      </w: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962E02">
        <w:rPr>
          <w:rFonts w:ascii="Arial" w:hAnsi="Arial" w:cs="Arial"/>
          <w:sz w:val="22"/>
          <w:szCs w:val="22"/>
          <w:lang w:val="de-DE"/>
        </w:rPr>
        <w:t>Steuerfrei bleibt der Gewinn wenn im Zeitraum zwischen Anschaffung/Fertigstellung und Veräußerung das Objekt ausschließlich zu eigenen Wohnzwecken oder im Jahr der Veräußerung und in den beiden vorangegangenen Jahren zu eigenen Wohnzwecken genutzt hat.</w:t>
      </w: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962E02">
        <w:rPr>
          <w:rFonts w:ascii="Arial" w:hAnsi="Arial" w:cs="Arial"/>
          <w:sz w:val="22"/>
          <w:szCs w:val="22"/>
          <w:lang w:val="de-DE"/>
        </w:rPr>
        <w:t>Dies gilt lt. BMF Schreiben vom 05.10.2000 auch für nicht zur Vermietung bestimmte Ferienwohnungen.</w:t>
      </w:r>
    </w:p>
    <w:p w:rsidR="007A0BC4" w:rsidRPr="007A0BC4" w:rsidRDefault="007A0BC4" w:rsidP="004D412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962E02">
        <w:rPr>
          <w:rFonts w:ascii="Arial" w:hAnsi="Arial" w:cs="Arial"/>
          <w:sz w:val="22"/>
          <w:szCs w:val="22"/>
          <w:lang w:val="de-DE"/>
        </w:rPr>
        <w:t xml:space="preserve">Entgegen dem BMF Schreiben, </w:t>
      </w:r>
      <w:r w:rsidR="007A0BC4" w:rsidRPr="007A0BC4">
        <w:rPr>
          <w:rFonts w:ascii="Arial" w:hAnsi="Arial" w:cs="Arial"/>
          <w:sz w:val="22"/>
          <w:szCs w:val="22"/>
          <w:lang w:val="de-DE"/>
        </w:rPr>
        <w:t>so der der</w:t>
      </w:r>
      <w:r w:rsidR="007A0BC4" w:rsidRPr="007A0BC4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A0BC4" w:rsidRPr="007A0BC4">
        <w:rPr>
          <w:rFonts w:ascii="Arial" w:hAnsi="Arial" w:cs="Arial"/>
          <w:sz w:val="22"/>
          <w:szCs w:val="22"/>
          <w:lang w:val="de-DE"/>
        </w:rPr>
        <w:t xml:space="preserve">Hamburger Steuerberater Frank Zingelmann von der </w:t>
      </w:r>
      <w:r w:rsidR="007A0BC4" w:rsidRPr="007A0BC4">
        <w:rPr>
          <w:rFonts w:ascii="Arial" w:hAnsi="Arial" w:cs="Arial"/>
          <w:bCs/>
          <w:sz w:val="22"/>
          <w:szCs w:val="22"/>
          <w:lang w:val="de-DE"/>
        </w:rPr>
        <w:t xml:space="preserve">DASV Deutsche Anwalts- und Steuerberatervereinigung für die mittelständische Wirtschaft e. V. </w:t>
      </w:r>
      <w:r w:rsidR="007A0BC4" w:rsidRPr="007A0BC4">
        <w:rPr>
          <w:rFonts w:ascii="Arial" w:hAnsi="Arial" w:cs="Arial"/>
          <w:sz w:val="22"/>
          <w:szCs w:val="22"/>
          <w:lang w:val="de-DE"/>
        </w:rPr>
        <w:t xml:space="preserve">mit Sitz in Kiel, </w:t>
      </w:r>
      <w:r w:rsidRPr="00962E02">
        <w:rPr>
          <w:rFonts w:ascii="Arial" w:hAnsi="Arial" w:cs="Arial"/>
          <w:sz w:val="22"/>
          <w:szCs w:val="22"/>
          <w:lang w:val="de-DE"/>
        </w:rPr>
        <w:t>hat das FG Köln (Az</w:t>
      </w:r>
      <w:r w:rsidR="004D4120">
        <w:rPr>
          <w:rFonts w:ascii="Arial" w:hAnsi="Arial" w:cs="Arial"/>
          <w:sz w:val="22"/>
          <w:szCs w:val="22"/>
          <w:lang w:val="de-DE"/>
        </w:rPr>
        <w:t>.</w:t>
      </w:r>
      <w:r w:rsidRPr="00962E02">
        <w:rPr>
          <w:rFonts w:ascii="Arial" w:hAnsi="Arial" w:cs="Arial"/>
          <w:sz w:val="22"/>
          <w:szCs w:val="22"/>
          <w:lang w:val="de-DE"/>
        </w:rPr>
        <w:t xml:space="preserve"> 8 K3 825/11) im Oktober 2016 entschieden, dass der Veräußerungsgewinn bei Verkauf einer Ferienwohnung, bei einer „ab- und zu Nutzung“ dennoch steuerpflichtig sein kann.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962E02">
        <w:rPr>
          <w:rFonts w:ascii="Arial" w:hAnsi="Arial" w:cs="Arial"/>
          <w:sz w:val="22"/>
          <w:szCs w:val="22"/>
          <w:lang w:val="de-DE"/>
        </w:rPr>
        <w:t>Es wurde Revision gegen dieses Urteil beim BfH (Az IX R 37/16) eingelegt.</w:t>
      </w:r>
    </w:p>
    <w:p w:rsidR="00962E02" w:rsidRPr="00962E02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7A0BC4" w:rsidRDefault="00962E02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962E02">
        <w:rPr>
          <w:rFonts w:ascii="Arial" w:hAnsi="Arial" w:cs="Arial"/>
          <w:sz w:val="22"/>
          <w:szCs w:val="22"/>
          <w:lang w:val="de-DE"/>
        </w:rPr>
        <w:t>Es ist daher derzeit aus steuerlicher Sicht anzuraten die 10-jährige Spekulationsfrist abzuwarten.</w:t>
      </w:r>
    </w:p>
    <w:p w:rsidR="004D4120" w:rsidRPr="007A0BC4" w:rsidRDefault="004D4120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377310" w:rsidRPr="007A0BC4" w:rsidRDefault="009F6B4E" w:rsidP="004D4120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7A0BC4">
        <w:rPr>
          <w:rFonts w:ascii="Arial" w:hAnsi="Arial" w:cs="Arial"/>
          <w:sz w:val="22"/>
          <w:szCs w:val="22"/>
          <w:lang w:val="de-DE"/>
        </w:rPr>
        <w:t>Z</w:t>
      </w:r>
      <w:r w:rsidR="000F1209" w:rsidRPr="007A0BC4">
        <w:rPr>
          <w:rFonts w:ascii="Arial" w:hAnsi="Arial" w:cs="Arial"/>
          <w:sz w:val="22"/>
          <w:szCs w:val="22"/>
          <w:lang w:val="de-DE"/>
        </w:rPr>
        <w:t xml:space="preserve">ingelmann </w:t>
      </w:r>
      <w:r w:rsidR="00B423CD" w:rsidRPr="007A0BC4">
        <w:rPr>
          <w:rFonts w:ascii="Arial" w:hAnsi="Arial" w:cs="Arial"/>
          <w:sz w:val="22"/>
          <w:szCs w:val="22"/>
          <w:lang w:val="de-DE"/>
        </w:rPr>
        <w:t>empfahl</w:t>
      </w:r>
      <w:r w:rsidR="00377310" w:rsidRPr="007A0BC4">
        <w:rPr>
          <w:rFonts w:ascii="Arial" w:hAnsi="Arial" w:cs="Arial"/>
          <w:sz w:val="22"/>
          <w:szCs w:val="22"/>
          <w:lang w:val="de-DE"/>
        </w:rPr>
        <w:t xml:space="preserve">, </w:t>
      </w:r>
      <w:r w:rsidR="002255C0" w:rsidRPr="007A0BC4">
        <w:rPr>
          <w:rFonts w:ascii="Arial" w:hAnsi="Arial" w:cs="Arial"/>
          <w:sz w:val="22"/>
          <w:szCs w:val="22"/>
          <w:lang w:val="de-DE"/>
        </w:rPr>
        <w:t xml:space="preserve">dies </w:t>
      </w:r>
      <w:r w:rsidR="00790D6D" w:rsidRPr="007A0BC4">
        <w:rPr>
          <w:rFonts w:ascii="Arial" w:hAnsi="Arial" w:cs="Arial"/>
          <w:sz w:val="22"/>
          <w:szCs w:val="22"/>
          <w:lang w:val="de-DE"/>
        </w:rPr>
        <w:t xml:space="preserve">zu beachten und </w:t>
      </w:r>
      <w:r w:rsidR="00B423CD" w:rsidRPr="007A0BC4">
        <w:rPr>
          <w:rFonts w:ascii="Arial" w:hAnsi="Arial" w:cs="Arial"/>
          <w:sz w:val="22"/>
          <w:szCs w:val="22"/>
          <w:lang w:val="de-DE"/>
        </w:rPr>
        <w:t>ggfs. steuerlichen Rat in Anspruch zu nehmen, wobei er dabei u. a.</w:t>
      </w:r>
      <w:r w:rsidR="00B1096F" w:rsidRPr="007A0BC4">
        <w:rPr>
          <w:rFonts w:ascii="Arial" w:hAnsi="Arial" w:cs="Arial"/>
          <w:sz w:val="22"/>
          <w:szCs w:val="22"/>
          <w:lang w:val="de-DE"/>
        </w:rPr>
        <w:t xml:space="preserve"> auch</w:t>
      </w:r>
      <w:r w:rsidR="00B423CD" w:rsidRPr="007A0BC4">
        <w:rPr>
          <w:rFonts w:ascii="Arial" w:hAnsi="Arial" w:cs="Arial"/>
          <w:sz w:val="22"/>
          <w:szCs w:val="22"/>
          <w:lang w:val="de-DE"/>
        </w:rPr>
        <w:t xml:space="preserve"> auf die </w:t>
      </w:r>
      <w:r w:rsidR="00B1096F" w:rsidRPr="007A0BC4">
        <w:rPr>
          <w:rFonts w:ascii="Arial" w:hAnsi="Arial" w:cs="Arial"/>
          <w:bCs/>
          <w:sz w:val="22"/>
          <w:szCs w:val="22"/>
          <w:lang w:val="de-DE"/>
        </w:rPr>
        <w:t>DASV Deutsche Anwalts- und Steuerberatervereinigung für die mittelständische Wirtschaft e. V. – www.mittelstands-anwaelte.de – verwies.</w:t>
      </w:r>
    </w:p>
    <w:p w:rsidR="004D4120" w:rsidRPr="004D4120" w:rsidRDefault="004D4120" w:rsidP="00B423CD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4D4120" w:rsidRPr="004D4120" w:rsidRDefault="004D4120" w:rsidP="00B423CD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4D4120" w:rsidRPr="00CF6856" w:rsidRDefault="004D4120" w:rsidP="004D4120">
      <w:pPr>
        <w:jc w:val="both"/>
        <w:rPr>
          <w:rFonts w:ascii="Arial" w:hAnsi="Arial" w:cs="Arial"/>
          <w:sz w:val="20"/>
          <w:szCs w:val="20"/>
        </w:rPr>
      </w:pPr>
      <w:r w:rsidRPr="00CF6856">
        <w:rPr>
          <w:rFonts w:ascii="Arial" w:hAnsi="Arial" w:cs="Arial"/>
          <w:sz w:val="20"/>
          <w:szCs w:val="20"/>
        </w:rPr>
        <w:t>Der Autor ist Mitglied der Deutschen Anwalts- und Steuerberatervereinigung für die mittelständische Wirtschaft e.V.</w:t>
      </w:r>
    </w:p>
    <w:p w:rsidR="004D4120" w:rsidRDefault="004D4120" w:rsidP="004D4120">
      <w:pPr>
        <w:jc w:val="both"/>
        <w:rPr>
          <w:rFonts w:ascii="Arial" w:hAnsi="Arial" w:cs="Arial"/>
          <w:sz w:val="20"/>
          <w:szCs w:val="20"/>
        </w:rPr>
      </w:pPr>
    </w:p>
    <w:p w:rsidR="004D4120" w:rsidRPr="005766FF" w:rsidRDefault="004D4120" w:rsidP="004D4120">
      <w:pPr>
        <w:jc w:val="both"/>
        <w:rPr>
          <w:rFonts w:ascii="Arial" w:hAnsi="Arial" w:cs="Arial"/>
          <w:sz w:val="20"/>
          <w:szCs w:val="20"/>
        </w:rPr>
      </w:pPr>
      <w:r w:rsidRPr="005766FF">
        <w:rPr>
          <w:rFonts w:ascii="Arial" w:hAnsi="Arial" w:cs="Arial"/>
          <w:sz w:val="20"/>
          <w:szCs w:val="20"/>
        </w:rPr>
        <w:t>Für Rückfragen stehen Ihnen zur Verfügung:</w:t>
      </w:r>
    </w:p>
    <w:p w:rsidR="004D4120" w:rsidRDefault="004D4120" w:rsidP="004D4120">
      <w:pPr>
        <w:jc w:val="both"/>
        <w:rPr>
          <w:rFonts w:ascii="Arial" w:hAnsi="Arial" w:cs="Arial"/>
          <w:sz w:val="20"/>
          <w:szCs w:val="20"/>
        </w:rPr>
      </w:pPr>
    </w:p>
    <w:p w:rsidR="004D4120" w:rsidRPr="00334A7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</w:rPr>
      </w:pPr>
      <w:r w:rsidRPr="00334A70">
        <w:rPr>
          <w:rFonts w:ascii="Arial" w:hAnsi="Arial" w:cs="Arial"/>
          <w:sz w:val="20"/>
          <w:szCs w:val="22"/>
        </w:rPr>
        <w:lastRenderedPageBreak/>
        <w:t>Frank Zingelmann</w:t>
      </w:r>
    </w:p>
    <w:p w:rsidR="004D4120" w:rsidRPr="00334A7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</w:rPr>
      </w:pPr>
      <w:r w:rsidRPr="00334A70">
        <w:rPr>
          <w:rFonts w:ascii="Arial" w:hAnsi="Arial" w:cs="Arial"/>
          <w:sz w:val="20"/>
          <w:szCs w:val="22"/>
        </w:rPr>
        <w:t>Zingelmann Steuerberatungsges. mbH</w:t>
      </w:r>
    </w:p>
    <w:p w:rsidR="004D4120" w:rsidRPr="00334A7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</w:rPr>
      </w:pPr>
      <w:r w:rsidRPr="00334A70">
        <w:rPr>
          <w:rFonts w:ascii="Arial" w:hAnsi="Arial" w:cs="Arial"/>
          <w:sz w:val="20"/>
          <w:szCs w:val="22"/>
        </w:rPr>
        <w:t xml:space="preserve">Steuerberater, </w:t>
      </w:r>
      <w:r>
        <w:rPr>
          <w:rFonts w:ascii="Arial" w:hAnsi="Arial" w:cs="Arial"/>
          <w:sz w:val="20"/>
          <w:szCs w:val="22"/>
        </w:rPr>
        <w:t xml:space="preserve">außerdem tätig als </w:t>
      </w:r>
      <w:r w:rsidRPr="00334A70">
        <w:rPr>
          <w:rFonts w:ascii="Arial" w:hAnsi="Arial" w:cs="Arial"/>
          <w:sz w:val="20"/>
          <w:szCs w:val="22"/>
        </w:rPr>
        <w:t>Fachberater für Rating (DStV e. V.)</w:t>
      </w:r>
    </w:p>
    <w:p w:rsidR="004D4120" w:rsidRPr="00334A7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</w:rPr>
      </w:pPr>
      <w:r w:rsidRPr="00334A70">
        <w:rPr>
          <w:rFonts w:ascii="Arial" w:hAnsi="Arial" w:cs="Arial"/>
          <w:sz w:val="20"/>
          <w:szCs w:val="22"/>
        </w:rPr>
        <w:t>Habichthorst 42</w:t>
      </w:r>
      <w:r w:rsidRPr="00334A70">
        <w:rPr>
          <w:rFonts w:ascii="Arial" w:hAnsi="Arial" w:cs="Arial"/>
          <w:sz w:val="20"/>
          <w:szCs w:val="22"/>
        </w:rPr>
        <w:br/>
        <w:t>22459 Hamburg</w:t>
      </w:r>
    </w:p>
    <w:p w:rsidR="004D412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</w:rPr>
      </w:pPr>
      <w:r w:rsidRPr="00334A70">
        <w:rPr>
          <w:rFonts w:ascii="Arial" w:hAnsi="Arial" w:cs="Arial"/>
          <w:iCs/>
          <w:sz w:val="20"/>
          <w:szCs w:val="22"/>
        </w:rPr>
        <w:t>Telefon</w:t>
      </w:r>
      <w:r w:rsidRPr="00334A70">
        <w:rPr>
          <w:rFonts w:ascii="Arial" w:hAnsi="Arial" w:cs="Arial"/>
          <w:sz w:val="20"/>
          <w:szCs w:val="22"/>
        </w:rPr>
        <w:t>: 040/5518051</w:t>
      </w:r>
    </w:p>
    <w:p w:rsidR="004D4120" w:rsidRPr="00334A7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  <w:lang w:val="en-US"/>
        </w:rPr>
      </w:pPr>
      <w:r w:rsidRPr="00334A70">
        <w:rPr>
          <w:rFonts w:ascii="Arial" w:hAnsi="Arial" w:cs="Arial"/>
          <w:iCs/>
          <w:sz w:val="20"/>
          <w:szCs w:val="22"/>
          <w:lang w:val="en-US"/>
        </w:rPr>
        <w:t>Fax</w:t>
      </w:r>
      <w:r w:rsidRPr="00334A70">
        <w:rPr>
          <w:rFonts w:ascii="Arial" w:hAnsi="Arial" w:cs="Arial"/>
          <w:sz w:val="20"/>
          <w:szCs w:val="22"/>
          <w:lang w:val="en-US"/>
        </w:rPr>
        <w:t>: 040/5554419</w:t>
      </w:r>
    </w:p>
    <w:p w:rsidR="004D4120" w:rsidRDefault="004D4120" w:rsidP="004D4120">
      <w:pPr>
        <w:pStyle w:val="StandardWeb"/>
        <w:spacing w:before="45" w:beforeAutospacing="0" w:after="45" w:afterAutospacing="0"/>
        <w:rPr>
          <w:rFonts w:ascii="Tahoma" w:hAnsi="Tahoma" w:cs="Tahoma"/>
          <w:sz w:val="20"/>
          <w:szCs w:val="20"/>
          <w:lang w:val="en-US"/>
        </w:rPr>
      </w:pPr>
      <w:r w:rsidRPr="00334A70">
        <w:rPr>
          <w:rFonts w:ascii="Arial" w:hAnsi="Arial" w:cs="Arial"/>
          <w:iCs/>
          <w:sz w:val="20"/>
          <w:szCs w:val="22"/>
          <w:lang w:val="en-US"/>
        </w:rPr>
        <w:t>Email</w:t>
      </w:r>
      <w:r w:rsidRPr="00334A70">
        <w:rPr>
          <w:rFonts w:ascii="Arial" w:hAnsi="Arial" w:cs="Arial"/>
          <w:sz w:val="20"/>
          <w:szCs w:val="22"/>
          <w:lang w:val="en-US"/>
        </w:rPr>
        <w:t xml:space="preserve">: </w:t>
      </w:r>
      <w:hyperlink r:id="rId8" w:history="1">
        <w:r w:rsidRPr="001D5066">
          <w:rPr>
            <w:rStyle w:val="Hyperlink"/>
            <w:rFonts w:ascii="Tahoma" w:hAnsi="Tahoma" w:cs="Tahoma"/>
            <w:sz w:val="20"/>
            <w:szCs w:val="20"/>
            <w:lang w:val="en-US"/>
          </w:rPr>
          <w:t>info@zingelmann-stb.de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</w:p>
    <w:p w:rsidR="004D4120" w:rsidRDefault="004D4120" w:rsidP="004D4120">
      <w:pPr>
        <w:pStyle w:val="StandardWeb"/>
        <w:spacing w:before="45" w:beforeAutospacing="0" w:after="45" w:afterAutospacing="0"/>
        <w:rPr>
          <w:rFonts w:ascii="Arial" w:hAnsi="Arial" w:cs="Arial"/>
          <w:sz w:val="20"/>
          <w:szCs w:val="22"/>
          <w:lang w:val="en-US"/>
        </w:rPr>
      </w:pPr>
      <w:hyperlink r:id="rId9" w:history="1">
        <w:r w:rsidRPr="001E72CB">
          <w:rPr>
            <w:rStyle w:val="Hyperlink"/>
            <w:rFonts w:ascii="Arial" w:hAnsi="Arial" w:cs="Arial"/>
            <w:sz w:val="20"/>
            <w:szCs w:val="22"/>
            <w:lang w:val="en-US"/>
          </w:rPr>
          <w:t>www.zingelmann-stb.de</w:t>
        </w:r>
      </w:hyperlink>
      <w:r w:rsidRPr="001E72CB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9F6B4E" w:rsidRPr="001E72CB" w:rsidRDefault="009F6B4E" w:rsidP="004D4120">
      <w:pPr>
        <w:jc w:val="both"/>
        <w:rPr>
          <w:rFonts w:ascii="Arial" w:hAnsi="Arial" w:cs="Arial"/>
          <w:sz w:val="20"/>
          <w:szCs w:val="22"/>
        </w:rPr>
      </w:pPr>
    </w:p>
    <w:sectPr w:rsidR="009F6B4E" w:rsidRPr="001E72CB">
      <w:headerReference w:type="default" r:id="rId10"/>
      <w:pgSz w:w="11907" w:h="16840" w:code="9"/>
      <w:pgMar w:top="1418" w:right="1418" w:bottom="1418" w:left="1418" w:header="720" w:footer="720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C" w:rsidRDefault="000F6FDC" w:rsidP="004D4120">
      <w:r>
        <w:separator/>
      </w:r>
    </w:p>
  </w:endnote>
  <w:endnote w:type="continuationSeparator" w:id="0">
    <w:p w:rsidR="000F6FDC" w:rsidRDefault="000F6FDC" w:rsidP="004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Univers 57 Condense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C" w:rsidRDefault="000F6FDC" w:rsidP="004D4120">
      <w:r>
        <w:separator/>
      </w:r>
    </w:p>
  </w:footnote>
  <w:footnote w:type="continuationSeparator" w:id="0">
    <w:p w:rsidR="000F6FDC" w:rsidRDefault="000F6FDC" w:rsidP="004D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20" w:rsidRPr="00CC7831" w:rsidRDefault="004D4120" w:rsidP="004D4120">
    <w:pPr>
      <w:tabs>
        <w:tab w:val="center" w:pos="4819"/>
        <w:tab w:val="right" w:pos="9071"/>
      </w:tabs>
      <w:jc w:val="center"/>
      <w:rPr>
        <w:rFonts w:ascii="Arial" w:hAnsi="Arial"/>
        <w:szCs w:val="20"/>
        <w:lang w:eastAsia="de-DE"/>
      </w:rPr>
    </w:pPr>
    <w:r>
      <w:rPr>
        <w:rFonts w:ascii="Arial" w:hAnsi="Arial" w:cs="Arial"/>
        <w:b/>
        <w:bCs/>
        <w:sz w:val="28"/>
        <w:szCs w:val="28"/>
        <w:lang w:eastAsia="de-DE"/>
      </w:rPr>
      <w:t>mittelstandsdepesche 09</w:t>
    </w:r>
    <w:r w:rsidRPr="00CC7831">
      <w:rPr>
        <w:rFonts w:ascii="Arial" w:hAnsi="Arial" w:cs="Arial"/>
        <w:b/>
        <w:bCs/>
        <w:sz w:val="28"/>
        <w:szCs w:val="28"/>
        <w:lang w:eastAsia="de-DE"/>
      </w:rPr>
      <w:t>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E05"/>
    <w:multiLevelType w:val="hybridMultilevel"/>
    <w:tmpl w:val="5AA2754E"/>
    <w:lvl w:ilvl="0" w:tplc="F580F6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BBE"/>
    <w:multiLevelType w:val="hybridMultilevel"/>
    <w:tmpl w:val="809EB23E"/>
    <w:lvl w:ilvl="0" w:tplc="703660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2118"/>
    <w:multiLevelType w:val="multilevel"/>
    <w:tmpl w:val="B01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621705"/>
    <w:multiLevelType w:val="hybridMultilevel"/>
    <w:tmpl w:val="67BADE2C"/>
    <w:lvl w:ilvl="0" w:tplc="1704677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068E7"/>
    <w:multiLevelType w:val="hybridMultilevel"/>
    <w:tmpl w:val="B64E62B8"/>
    <w:lvl w:ilvl="0" w:tplc="3564A5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F65C8"/>
    <w:multiLevelType w:val="hybridMultilevel"/>
    <w:tmpl w:val="68B2FD3E"/>
    <w:lvl w:ilvl="0" w:tplc="662E64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6652"/>
    <w:multiLevelType w:val="multilevel"/>
    <w:tmpl w:val="477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B94C52"/>
    <w:multiLevelType w:val="hybridMultilevel"/>
    <w:tmpl w:val="5618423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7430E"/>
    <w:multiLevelType w:val="multilevel"/>
    <w:tmpl w:val="4B6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461C67"/>
    <w:multiLevelType w:val="multilevel"/>
    <w:tmpl w:val="A8D4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A2FC1"/>
    <w:multiLevelType w:val="hybridMultilevel"/>
    <w:tmpl w:val="AD4A93A0"/>
    <w:lvl w:ilvl="0" w:tplc="488EF1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4452"/>
    <w:multiLevelType w:val="hybridMultilevel"/>
    <w:tmpl w:val="27A2F7CA"/>
    <w:lvl w:ilvl="0" w:tplc="5B4C0A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F441A"/>
    <w:multiLevelType w:val="hybridMultilevel"/>
    <w:tmpl w:val="AAACF6F2"/>
    <w:lvl w:ilvl="0" w:tplc="F148F6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10D5D"/>
    <w:multiLevelType w:val="hybridMultilevel"/>
    <w:tmpl w:val="801048C4"/>
    <w:lvl w:ilvl="0" w:tplc="809A1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E1"/>
    <w:rsid w:val="000048B8"/>
    <w:rsid w:val="000120AD"/>
    <w:rsid w:val="00015A95"/>
    <w:rsid w:val="00016680"/>
    <w:rsid w:val="000170F3"/>
    <w:rsid w:val="00076D02"/>
    <w:rsid w:val="000A1032"/>
    <w:rsid w:val="000C2201"/>
    <w:rsid w:val="000D17FC"/>
    <w:rsid w:val="000E6FB0"/>
    <w:rsid w:val="000F1209"/>
    <w:rsid w:val="000F6FDC"/>
    <w:rsid w:val="00116A07"/>
    <w:rsid w:val="0012098B"/>
    <w:rsid w:val="001237A1"/>
    <w:rsid w:val="00124948"/>
    <w:rsid w:val="001264A4"/>
    <w:rsid w:val="00142609"/>
    <w:rsid w:val="00143D7B"/>
    <w:rsid w:val="001A5E10"/>
    <w:rsid w:val="001C69DC"/>
    <w:rsid w:val="001D267A"/>
    <w:rsid w:val="001D5066"/>
    <w:rsid w:val="001E72CB"/>
    <w:rsid w:val="00212AB4"/>
    <w:rsid w:val="002161DE"/>
    <w:rsid w:val="002255C0"/>
    <w:rsid w:val="0024615D"/>
    <w:rsid w:val="00275D2B"/>
    <w:rsid w:val="00294607"/>
    <w:rsid w:val="002A6B28"/>
    <w:rsid w:val="002B2F2A"/>
    <w:rsid w:val="002B6A31"/>
    <w:rsid w:val="002C5C66"/>
    <w:rsid w:val="00302FFC"/>
    <w:rsid w:val="00334A70"/>
    <w:rsid w:val="00354475"/>
    <w:rsid w:val="00357832"/>
    <w:rsid w:val="00377310"/>
    <w:rsid w:val="003810D9"/>
    <w:rsid w:val="003C3069"/>
    <w:rsid w:val="003E0F70"/>
    <w:rsid w:val="004173E2"/>
    <w:rsid w:val="0047467D"/>
    <w:rsid w:val="004978BA"/>
    <w:rsid w:val="004C5D61"/>
    <w:rsid w:val="004C632B"/>
    <w:rsid w:val="004D03F8"/>
    <w:rsid w:val="004D4120"/>
    <w:rsid w:val="004D55F8"/>
    <w:rsid w:val="004E0080"/>
    <w:rsid w:val="0051058F"/>
    <w:rsid w:val="005123D3"/>
    <w:rsid w:val="00523BCB"/>
    <w:rsid w:val="00524851"/>
    <w:rsid w:val="005571A3"/>
    <w:rsid w:val="005766FF"/>
    <w:rsid w:val="005A13A1"/>
    <w:rsid w:val="005B6006"/>
    <w:rsid w:val="005C58EE"/>
    <w:rsid w:val="005D1326"/>
    <w:rsid w:val="005E2AEA"/>
    <w:rsid w:val="00601B5E"/>
    <w:rsid w:val="00617093"/>
    <w:rsid w:val="00622C01"/>
    <w:rsid w:val="00625625"/>
    <w:rsid w:val="00633FBC"/>
    <w:rsid w:val="00686B02"/>
    <w:rsid w:val="006B08C7"/>
    <w:rsid w:val="006C5A8F"/>
    <w:rsid w:val="0075039A"/>
    <w:rsid w:val="00763211"/>
    <w:rsid w:val="007665D6"/>
    <w:rsid w:val="0078722E"/>
    <w:rsid w:val="00790D6D"/>
    <w:rsid w:val="007A0BC4"/>
    <w:rsid w:val="007A12E2"/>
    <w:rsid w:val="007B5AD4"/>
    <w:rsid w:val="007B6FE0"/>
    <w:rsid w:val="007F64FE"/>
    <w:rsid w:val="007F71B6"/>
    <w:rsid w:val="00847932"/>
    <w:rsid w:val="008676E1"/>
    <w:rsid w:val="0088144B"/>
    <w:rsid w:val="008B14D0"/>
    <w:rsid w:val="00911517"/>
    <w:rsid w:val="00916C33"/>
    <w:rsid w:val="00956AD5"/>
    <w:rsid w:val="00962E02"/>
    <w:rsid w:val="00975497"/>
    <w:rsid w:val="009775D9"/>
    <w:rsid w:val="00983B5D"/>
    <w:rsid w:val="00992950"/>
    <w:rsid w:val="009A5AAA"/>
    <w:rsid w:val="009E20AC"/>
    <w:rsid w:val="009E4E23"/>
    <w:rsid w:val="009F6B4E"/>
    <w:rsid w:val="00A4235C"/>
    <w:rsid w:val="00A43F99"/>
    <w:rsid w:val="00A45F3E"/>
    <w:rsid w:val="00A74AFA"/>
    <w:rsid w:val="00A75533"/>
    <w:rsid w:val="00A76BB6"/>
    <w:rsid w:val="00AB561E"/>
    <w:rsid w:val="00AF2F5C"/>
    <w:rsid w:val="00B1096F"/>
    <w:rsid w:val="00B305C6"/>
    <w:rsid w:val="00B376E2"/>
    <w:rsid w:val="00B423CD"/>
    <w:rsid w:val="00B61601"/>
    <w:rsid w:val="00B7688F"/>
    <w:rsid w:val="00B90B89"/>
    <w:rsid w:val="00BA0806"/>
    <w:rsid w:val="00BF7566"/>
    <w:rsid w:val="00C06FFC"/>
    <w:rsid w:val="00C36F63"/>
    <w:rsid w:val="00C5367E"/>
    <w:rsid w:val="00C663B9"/>
    <w:rsid w:val="00C95D45"/>
    <w:rsid w:val="00CC7831"/>
    <w:rsid w:val="00CD1C7A"/>
    <w:rsid w:val="00CE54B9"/>
    <w:rsid w:val="00CF6856"/>
    <w:rsid w:val="00D27BE2"/>
    <w:rsid w:val="00D30C91"/>
    <w:rsid w:val="00D3716A"/>
    <w:rsid w:val="00D6492A"/>
    <w:rsid w:val="00D94A73"/>
    <w:rsid w:val="00D96C51"/>
    <w:rsid w:val="00DA4A82"/>
    <w:rsid w:val="00DC181B"/>
    <w:rsid w:val="00DD599E"/>
    <w:rsid w:val="00DE13FE"/>
    <w:rsid w:val="00DE661D"/>
    <w:rsid w:val="00DF3EB4"/>
    <w:rsid w:val="00E10E09"/>
    <w:rsid w:val="00E23E4E"/>
    <w:rsid w:val="00E40AB6"/>
    <w:rsid w:val="00E42834"/>
    <w:rsid w:val="00E55089"/>
    <w:rsid w:val="00E85F29"/>
    <w:rsid w:val="00E9386A"/>
    <w:rsid w:val="00EA3944"/>
    <w:rsid w:val="00EB6AB8"/>
    <w:rsid w:val="00EC0235"/>
    <w:rsid w:val="00EC2902"/>
    <w:rsid w:val="00EC2C84"/>
    <w:rsid w:val="00EE1F3D"/>
    <w:rsid w:val="00F07E6E"/>
    <w:rsid w:val="00F31AAF"/>
    <w:rsid w:val="00F674B4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9F32E6-87F9-4185-A2DC-48D3BB32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cs="Times New Roman"/>
      <w:b/>
      <w:sz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cs="Times New Roman"/>
      <w:b/>
      <w:i/>
      <w:sz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cs="Times New Roman"/>
      <w:b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cs="Times New Roman"/>
      <w:sz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cs="Times New Roman"/>
      <w:i/>
      <w:sz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="Cambria" w:hAnsi="Cambria" w:cs="Times New Roman"/>
      <w:lang w:val="en-US" w:eastAsia="en-US"/>
    </w:rPr>
  </w:style>
  <w:style w:type="character" w:customStyle="1" w:styleId="ZchnZchn12">
    <w:name w:val="Zchn Zchn12"/>
    <w:uiPriority w:val="99"/>
    <w:rPr>
      <w:rFonts w:ascii="Cambria" w:hAnsi="Cambria"/>
      <w:b/>
      <w:kern w:val="32"/>
      <w:sz w:val="32"/>
    </w:rPr>
  </w:style>
  <w:style w:type="character" w:customStyle="1" w:styleId="ZchnZchn11">
    <w:name w:val="Zchn Zchn11"/>
    <w:uiPriority w:val="99"/>
    <w:rPr>
      <w:rFonts w:ascii="Cambria" w:hAnsi="Cambria"/>
      <w:b/>
      <w:i/>
      <w:sz w:val="28"/>
    </w:rPr>
  </w:style>
  <w:style w:type="character" w:customStyle="1" w:styleId="ZchnZchn10">
    <w:name w:val="Zchn Zchn10"/>
    <w:uiPriority w:val="99"/>
    <w:rPr>
      <w:rFonts w:ascii="Cambria" w:hAnsi="Cambria"/>
      <w:b/>
      <w:sz w:val="26"/>
    </w:rPr>
  </w:style>
  <w:style w:type="character" w:customStyle="1" w:styleId="ZchnZchn9">
    <w:name w:val="Zchn Zchn9"/>
    <w:uiPriority w:val="99"/>
    <w:rPr>
      <w:rFonts w:ascii="Times New Roman" w:hAnsi="Times New Roman"/>
      <w:b/>
      <w:sz w:val="28"/>
    </w:rPr>
  </w:style>
  <w:style w:type="character" w:customStyle="1" w:styleId="ZchnZchn8">
    <w:name w:val="Zchn Zchn8"/>
    <w:uiPriority w:val="99"/>
    <w:rPr>
      <w:rFonts w:ascii="Times New Roman" w:hAnsi="Times New Roman"/>
      <w:b/>
      <w:i/>
      <w:sz w:val="26"/>
    </w:rPr>
  </w:style>
  <w:style w:type="character" w:customStyle="1" w:styleId="ZchnZchn7">
    <w:name w:val="Zchn Zchn7"/>
    <w:uiPriority w:val="99"/>
    <w:rPr>
      <w:rFonts w:ascii="Times New Roman" w:hAnsi="Times New Roman"/>
      <w:b/>
    </w:rPr>
  </w:style>
  <w:style w:type="character" w:customStyle="1" w:styleId="ZchnZchn6">
    <w:name w:val="Zchn Zchn6"/>
    <w:uiPriority w:val="99"/>
    <w:rPr>
      <w:rFonts w:ascii="Times New Roman" w:hAnsi="Times New Roman"/>
      <w:sz w:val="24"/>
    </w:rPr>
  </w:style>
  <w:style w:type="character" w:customStyle="1" w:styleId="ZchnZchn5">
    <w:name w:val="Zchn Zchn5"/>
    <w:uiPriority w:val="99"/>
    <w:rPr>
      <w:rFonts w:ascii="Times New Roman" w:hAnsi="Times New Roman"/>
      <w:i/>
      <w:sz w:val="24"/>
    </w:rPr>
  </w:style>
  <w:style w:type="character" w:customStyle="1" w:styleId="ZchnZchn4">
    <w:name w:val="Zchn Zchn4"/>
    <w:uiPriority w:val="99"/>
    <w:rPr>
      <w:rFonts w:ascii="Cambria" w:hAnsi="Cambria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Calibri" w:hAnsi="Calibri" w:cs="Times New Roman"/>
      <w:sz w:val="24"/>
      <w:lang w:val="en-US" w:eastAsia="en-US"/>
    </w:rPr>
  </w:style>
  <w:style w:type="character" w:customStyle="1" w:styleId="ZchnZchn3">
    <w:name w:val="Zchn Zchn3"/>
    <w:uiPriority w:val="99"/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ZchnZchn2">
    <w:name w:val="Zchn Zchn2"/>
    <w:uiPriority w:val="99"/>
    <w:rPr>
      <w:rFonts w:ascii="Cambria" w:hAnsi="Cambria"/>
      <w:b/>
      <w:kern w:val="28"/>
      <w:sz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="Cambria" w:hAnsi="Cambria" w:cs="Times New Roman"/>
      <w:sz w:val="24"/>
      <w:lang w:val="en-US" w:eastAsia="en-US"/>
    </w:rPr>
  </w:style>
  <w:style w:type="character" w:customStyle="1" w:styleId="ZchnZchn1">
    <w:name w:val="Zchn Zchn1"/>
    <w:uiPriority w:val="99"/>
    <w:rPr>
      <w:rFonts w:ascii="Cambria" w:hAnsi="Cambria"/>
      <w:sz w:val="24"/>
    </w:rPr>
  </w:style>
  <w:style w:type="character" w:styleId="Fett">
    <w:name w:val="Strong"/>
    <w:basedOn w:val="Absatz-Standardschriftart"/>
    <w:uiPriority w:val="22"/>
    <w:qFormat/>
    <w:rPr>
      <w:rFonts w:ascii="Times New Roman" w:hAnsi="Times New Roman" w:cs="Times New Roman"/>
      <w:b/>
    </w:rPr>
  </w:style>
  <w:style w:type="character" w:styleId="Hervorhebung">
    <w:name w:val="Emphasis"/>
    <w:basedOn w:val="Absatz-Standardschriftart"/>
    <w:uiPriority w:val="99"/>
    <w:qFormat/>
    <w:rPr>
      <w:rFonts w:ascii="Calibri" w:hAnsi="Calibri" w:cs="Times New Roman"/>
      <w:b/>
      <w:i/>
    </w:rPr>
  </w:style>
  <w:style w:type="paragraph" w:styleId="KeinLeerraum">
    <w:name w:val="No Spacing"/>
    <w:basedOn w:val="Standard"/>
    <w:uiPriority w:val="99"/>
    <w:qFormat/>
  </w:style>
  <w:style w:type="paragraph" w:styleId="Listenabsatz">
    <w:name w:val="List Paragraph"/>
    <w:basedOn w:val="Standard"/>
    <w:uiPriority w:val="99"/>
    <w:qFormat/>
    <w:pPr>
      <w:ind w:left="720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qFormat/>
    <w:rPr>
      <w:i/>
      <w:iCs/>
    </w:rPr>
  </w:style>
  <w:style w:type="character" w:customStyle="1" w:styleId="AnfhrungszeichenZchn">
    <w:name w:val="Anführungszeichen Zchn"/>
    <w:link w:val="Anfhrungszeichen"/>
    <w:uiPriority w:val="99"/>
    <w:locked/>
    <w:rPr>
      <w:rFonts w:ascii="Times New Roman" w:hAnsi="Times New Roman"/>
      <w:i/>
      <w:sz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99"/>
    <w:qFormat/>
    <w:pPr>
      <w:ind w:left="720" w:right="720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99"/>
    <w:locked/>
    <w:rPr>
      <w:rFonts w:ascii="Times New Roman" w:hAnsi="Times New Roman"/>
      <w:b/>
      <w:i/>
      <w:sz w:val="24"/>
    </w:rPr>
  </w:style>
  <w:style w:type="character" w:styleId="SchwacheHervorhebung">
    <w:name w:val="Subtle Emphasis"/>
    <w:basedOn w:val="Absatz-Standardschriftart"/>
    <w:uiPriority w:val="99"/>
    <w:qFormat/>
    <w:rPr>
      <w:rFonts w:ascii="Times New Roman" w:hAnsi="Times New Roman" w:cs="Times New Roman"/>
      <w:i/>
      <w:color w:val="auto"/>
    </w:rPr>
  </w:style>
  <w:style w:type="character" w:styleId="IntensiveHervorhebung">
    <w:name w:val="Intense Emphasis"/>
    <w:basedOn w:val="Absatz-Standardschriftart"/>
    <w:uiPriority w:val="99"/>
    <w:qFormat/>
    <w:rPr>
      <w:rFonts w:ascii="Times New Roman" w:hAnsi="Times New Roman" w:cs="Times New Roman"/>
      <w:b/>
      <w:i/>
      <w:sz w:val="24"/>
      <w:u w:val="single"/>
    </w:rPr>
  </w:style>
  <w:style w:type="character" w:styleId="SchwacherVerweis">
    <w:name w:val="Subtle Reference"/>
    <w:basedOn w:val="Absatz-Standardschriftart"/>
    <w:uiPriority w:val="99"/>
    <w:qFormat/>
    <w:rPr>
      <w:rFonts w:ascii="Times New Roman" w:hAnsi="Times New Roman" w:cs="Times New Roman"/>
      <w:sz w:val="24"/>
      <w:u w:val="single"/>
    </w:rPr>
  </w:style>
  <w:style w:type="character" w:styleId="IntensiverVerweis">
    <w:name w:val="Intense Reference"/>
    <w:basedOn w:val="Absatz-Standardschriftart"/>
    <w:uiPriority w:val="99"/>
    <w:qFormat/>
    <w:rPr>
      <w:rFonts w:ascii="Times New Roman" w:hAnsi="Times New Roman" w:cs="Times New Roman"/>
      <w:b/>
      <w:sz w:val="24"/>
      <w:u w:val="single"/>
    </w:rPr>
  </w:style>
  <w:style w:type="character" w:styleId="Buchtitel">
    <w:name w:val="Book Title"/>
    <w:basedOn w:val="Absatz-Standardschriftart"/>
    <w:uiPriority w:val="99"/>
    <w:qFormat/>
    <w:rPr>
      <w:rFonts w:ascii="Cambria" w:hAnsi="Cambria" w:cs="Times New Roman"/>
      <w:b/>
      <w:i/>
      <w:sz w:val="24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extkrper2">
    <w:name w:val="Body Text 2"/>
    <w:basedOn w:val="Standard"/>
    <w:link w:val="Textkrper2Zchn"/>
    <w:uiPriority w:val="99"/>
    <w:rPr>
      <w:b/>
      <w:bCs/>
      <w:lang w:val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Calibri" w:hAnsi="Calibri" w:cs="Times New Roman"/>
      <w:sz w:val="24"/>
      <w:lang w:val="en-US" w:eastAsia="en-US"/>
    </w:rPr>
  </w:style>
  <w:style w:type="character" w:customStyle="1" w:styleId="ZchnZchn">
    <w:name w:val="Zchn Zchn"/>
    <w:uiPriority w:val="99"/>
    <w:rPr>
      <w:rFonts w:ascii="Calibri" w:hAnsi="Calibri"/>
      <w:sz w:val="24"/>
      <w:lang w:val="en-US" w:eastAsia="en-US"/>
    </w:rPr>
  </w:style>
  <w:style w:type="character" w:customStyle="1" w:styleId="fett0">
    <w:name w:val="fett"/>
    <w:rsid w:val="00B423CD"/>
    <w:rPr>
      <w:b/>
    </w:rPr>
  </w:style>
  <w:style w:type="paragraph" w:customStyle="1" w:styleId="GrundtextInitiale">
    <w:name w:val="Grundtext_Initiale"/>
    <w:basedOn w:val="Standard"/>
    <w:rsid w:val="00B423CD"/>
    <w:pPr>
      <w:spacing w:line="360" w:lineRule="auto"/>
      <w:jc w:val="both"/>
    </w:pPr>
    <w:rPr>
      <w:rFonts w:ascii="Verdana" w:hAnsi="Verdana" w:cs="Times New Roman"/>
      <w:color w:val="000000"/>
      <w:sz w:val="22"/>
      <w:szCs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DF3EB4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paragraph" w:customStyle="1" w:styleId="Default">
    <w:name w:val="Default"/>
    <w:rsid w:val="001D2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790D6D"/>
    <w:rPr>
      <w:rFonts w:ascii="Consolas" w:hAnsi="Consolas" w:cs="Times New Roman"/>
      <w:sz w:val="21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790D6D"/>
    <w:rPr>
      <w:rFonts w:ascii="Consolas" w:hAnsi="Consolas" w:cs="Times New Roman"/>
      <w:sz w:val="21"/>
      <w:lang w:val="x-none" w:eastAsia="en-US"/>
    </w:rPr>
  </w:style>
  <w:style w:type="paragraph" w:customStyle="1" w:styleId="summary">
    <w:name w:val="summary"/>
    <w:basedOn w:val="Standard"/>
    <w:uiPriority w:val="99"/>
    <w:rsid w:val="007665D6"/>
    <w:rPr>
      <w:rFonts w:ascii="Times New Roman" w:hAnsi="Times New Roman" w:cs="Times New Roman"/>
      <w:lang w:val="de-DE" w:eastAsia="de-DE"/>
    </w:rPr>
  </w:style>
  <w:style w:type="paragraph" w:customStyle="1" w:styleId="sub-head">
    <w:name w:val="sub-head"/>
    <w:basedOn w:val="Standard"/>
    <w:rsid w:val="00D94A73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D41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D4120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41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D4120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ingelmann-stb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ingelmann-st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8C1F-33E1-4EEB-87D3-162DB53F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A58EDDE7.dotm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Company>Rechtsanwaltkanzlei Gaupp und Collegen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DASV</dc:title>
  <dc:subject/>
  <dc:creator>Battaglia</dc:creator>
  <cp:keywords/>
  <dc:description/>
  <cp:lastModifiedBy>Administrator</cp:lastModifiedBy>
  <cp:revision>2</cp:revision>
  <cp:lastPrinted>2008-10-31T09:20:00Z</cp:lastPrinted>
  <dcterms:created xsi:type="dcterms:W3CDTF">2017-10-02T06:50:00Z</dcterms:created>
  <dcterms:modified xsi:type="dcterms:W3CDTF">2017-10-02T06:50:00Z</dcterms:modified>
</cp:coreProperties>
</file>